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jc w:val="right"/>
      </w:pPr>
      <w:r>
        <w:rPr>
          <w:lang w:val="en-US"/>
        </w:rPr>
        <w:t>Anexa nr. 6</w:t>
      </w:r>
    </w:p>
    <w:p>
      <w:pPr>
        <w:pStyle w:val="6"/>
        <w:jc w:val="right"/>
        <w:rPr>
          <w:lang w:val="en-US"/>
        </w:rPr>
      </w:pPr>
      <w:r>
        <w:rPr>
          <w:rStyle w:val="7"/>
          <w:b w:val="0"/>
          <w:bCs w:val="0"/>
          <w:lang w:val="en-US"/>
        </w:rPr>
        <w:t xml:space="preserve">(Anexa nr. 1F </w:t>
      </w:r>
      <w:r>
        <w:rPr>
          <w:rStyle w:val="7"/>
          <w:b w:val="0"/>
          <w:bCs w:val="0"/>
          <w:color w:val="0000FF"/>
          <w:u w:val="single"/>
          <w:lang w:val="en-US"/>
        </w:rPr>
        <w:t>)</w:t>
      </w:r>
    </w:p>
    <w:p>
      <w:pPr>
        <w:pStyle w:val="8"/>
        <w:spacing w:before="144" w:beforeAutospacing="0" w:after="144" w:afterAutospacing="0"/>
        <w:ind w:firstLine="3000" w:firstLineChars="1500"/>
        <w:jc w:val="center"/>
        <w:rPr>
          <w:rFonts w:hint="default" w:ascii="Verdana" w:hAnsi="Verdana" w:cs="Verdana"/>
          <w:b w:val="0"/>
          <w:bCs w:val="0"/>
          <w:color w:val="000000"/>
          <w:sz w:val="24"/>
          <w:szCs w:val="24"/>
          <w:shd w:val="clear" w:color="auto" w:fill="FFFFFF"/>
          <w:lang w:val="en-US"/>
        </w:rPr>
      </w:pPr>
      <w:r>
        <w:rPr>
          <w:rFonts w:hint="default" w:ascii="Verdana" w:hAnsi="Verdana" w:cs="Verdana"/>
          <w:color w:val="000000"/>
          <w:sz w:val="20"/>
          <w:szCs w:val="20"/>
          <w:shd w:val="clear" w:color="auto" w:fill="FFFFFF"/>
          <w:lang w:val="en-US"/>
        </w:rPr>
        <w:t xml:space="preserve">- Formular pentru persoane fizice -                                   (1) - Model                                                             </w:t>
      </w:r>
      <w:r>
        <w:rPr>
          <w:rFonts w:hint="default" w:ascii="Verdana" w:hAnsi="Verdana" w:cs="Verdana"/>
          <w:b w:val="0"/>
          <w:bCs w:val="0"/>
          <w:color w:val="000000"/>
          <w:sz w:val="24"/>
          <w:szCs w:val="24"/>
          <w:shd w:val="clear" w:color="auto" w:fill="FFFFFF"/>
          <w:lang w:val="en-US"/>
        </w:rPr>
        <w:t>CERERE</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pentru înregistrarea ofertei de cumpărare</w:t>
      </w:r>
    </w:p>
    <w:tbl>
      <w:tblPr>
        <w:tblStyle w:val="3"/>
        <w:tblW w:w="10474"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0" w:type="dxa"/>
          <w:bottom w:w="0" w:type="dxa"/>
          <w:right w:w="0" w:type="dxa"/>
        </w:tblCellMar>
      </w:tblPr>
      <w:tblGrid>
        <w:gridCol w:w="4734"/>
        <w:gridCol w:w="5740"/>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c>
          <w:tcPr>
            <w:tcW w:w="4734" w:type="dxa"/>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Judeţul/Localitatea (*)</w:t>
            </w:r>
          </w:p>
          <w:p>
            <w:pPr>
              <w:autoSpaceDE/>
              <w:autoSpaceDN w:val="0"/>
              <w:jc w:val="both"/>
              <w:rPr>
                <w:rFonts w:eastAsia="Times New Roman"/>
                <w:color w:val="000000"/>
                <w:sz w:val="20"/>
                <w:szCs w:val="20"/>
              </w:rPr>
            </w:pPr>
          </w:p>
        </w:tc>
        <w:tc>
          <w:tcPr>
            <w:tcW w:w="5740" w:type="dxa"/>
            <w:vMerge w:val="restart"/>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Nr. unic de înregistrare a comunicării de acceptare din Registrul de evidenţă .............. din ...../..../.... (zi/lună/an) (*)</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0" w:type="dxa"/>
            <w:bottom w:w="0" w:type="dxa"/>
            <w:right w:w="0" w:type="dxa"/>
          </w:tblCellMar>
        </w:tblPrEx>
        <w:tc>
          <w:tcPr>
            <w:tcW w:w="4734" w:type="dxa"/>
            <w:tcBorders>
              <w:top w:val="single" w:color="000000" w:sz="6" w:space="0"/>
              <w:left w:val="single" w:color="000000" w:sz="6" w:space="0"/>
              <w:bottom w:val="single" w:color="000000" w:sz="6" w:space="0"/>
              <w:right w:val="single" w:color="000000" w:sz="6" w:space="0"/>
            </w:tcBorders>
            <w:noWrap w:val="0"/>
            <w:vAlign w:val="center"/>
          </w:tcPr>
          <w:p>
            <w:pPr>
              <w:autoSpaceDE/>
              <w:autoSpaceDN w:val="0"/>
              <w:jc w:val="both"/>
              <w:rPr>
                <w:rFonts w:eastAsia="Times New Roman"/>
                <w:color w:val="000000"/>
                <w:sz w:val="20"/>
                <w:szCs w:val="20"/>
              </w:rPr>
            </w:pPr>
            <w:r>
              <w:rPr>
                <w:rFonts w:eastAsia="Times New Roman"/>
                <w:color w:val="000000"/>
                <w:sz w:val="20"/>
                <w:szCs w:val="20"/>
              </w:rPr>
              <w:t>Primăria (*)</w:t>
            </w:r>
          </w:p>
          <w:p>
            <w:pPr>
              <w:autoSpaceDE/>
              <w:autoSpaceDN w:val="0"/>
              <w:jc w:val="both"/>
              <w:rPr>
                <w:rFonts w:eastAsia="Times New Roman"/>
                <w:color w:val="000000"/>
                <w:sz w:val="20"/>
                <w:szCs w:val="20"/>
              </w:rPr>
            </w:pPr>
          </w:p>
        </w:tc>
        <w:tc>
          <w:tcPr>
            <w:tcW w:w="5740" w:type="dxa"/>
            <w:vMerge w:val="continue"/>
            <w:tcBorders>
              <w:top w:val="single" w:color="000000" w:sz="6" w:space="0"/>
              <w:left w:val="single" w:color="000000" w:sz="6" w:space="0"/>
              <w:bottom w:val="single" w:color="000000" w:sz="6" w:space="0"/>
              <w:right w:val="single" w:color="000000" w:sz="6" w:space="0"/>
            </w:tcBorders>
            <w:noWrap w:val="0"/>
            <w:vAlign w:val="center"/>
          </w:tcPr>
          <w:p>
            <w:pPr>
              <w:rPr>
                <w:rFonts w:hint="default" w:ascii="Times New Roman" w:hAnsi="Times New Roman" w:cs="Times New Roman"/>
                <w:sz w:val="20"/>
                <w:szCs w:val="20"/>
              </w:rPr>
            </w:pPr>
          </w:p>
        </w:tc>
      </w:tr>
    </w:tbl>
    <w:p>
      <w:pPr>
        <w:pStyle w:val="8"/>
        <w:jc w:val="both"/>
      </w:pPr>
      <w:r>
        <w:rPr>
          <w:rFonts w:hint="default" w:ascii="Verdana" w:hAnsi="Verdana" w:cs="Verdana"/>
          <w:color w:val="000000"/>
          <w:sz w:val="20"/>
          <w:szCs w:val="20"/>
          <w:shd w:val="clear" w:color="auto" w:fill="FFFFFF"/>
          <w:lang w:val="en-US"/>
        </w:rPr>
        <w:t>Stimată doamnă/Stimate domnule primar,</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Subsemnatul/Subsemnata, ..............................., CNP ................................, în calitate de ......................, identificat/identificată cu ................... seria ............. nr. .........., data şi locul naşterii ..........................., localitatea ............................., judeţul/ţara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xml:space="preserve">(*) cu domiciliul în: localitatea ........................, str. .................. nr. ..............., bl. ..........., sc. .........., et. ........, ap. .........., judeţul/sectorul ................., codul poştal ..............., ţara ...................., telefon ................, fax ....................., e-mail ...................., cetăţenia .................., naţionalitatea .....................,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reşedinţa în România (dacă este cazul): localitatea ............................., str. ............... nr. ......., bl. ........, sc. ......., et. ......., ap. ......., judeţul/sectorul .................., codul poştal ............, telefon ...., fax ............, e-mail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 prin .............................. (numele şi prenumele), CNP ............., în calitate de ........................, conform ................., localitatea .................., str. ............... nr. ......., bl. ......, sc. ......., et. ......, ap. ......., judeţul/sectorul ................., codul poştal .................., telefon ................, fax .............. e-mail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prin prezenta îmi exprim intenţia fermă de cumpărare şi accept oferta de vânzare pentru terenul agricol extravilan, tarlaua nr. .........., parcela nr. ........., categoria de folosinţă ............, identificat prin nr. cadastral ............ şi număr carte funciară ............., în suprafaţă de ........... ha, reprezentând cota-parte ............, judeţul ......................., afişată în data de ...................... la sediul Primăriei ................... .</w:t>
      </w:r>
    </w:p>
    <w:p>
      <w:pPr>
        <w:pStyle w:val="8"/>
        <w:jc w:val="both"/>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Preţul oferit pentru cumpărare este de (*)................... lei. (Preţul se va scrie în cifre şi litere.)</w:t>
      </w:r>
    </w:p>
    <w:p>
      <w:pPr>
        <w:autoSpaceDE/>
        <w:autoSpaceDN w:val="0"/>
        <w:ind w:left="225"/>
        <w:jc w:val="both"/>
        <w:rPr>
          <w:rFonts w:eastAsia="Times New Roman"/>
          <w:sz w:val="20"/>
          <w:szCs w:val="20"/>
          <w:lang w:val="en-US"/>
        </w:rPr>
      </w:pPr>
      <w:r>
        <w:rPr>
          <w:rStyle w:val="7"/>
          <w:rFonts w:eastAsia="Times New Roman"/>
          <w:sz w:val="20"/>
          <w:szCs w:val="20"/>
          <w:lang w:val="en-US"/>
        </w:rPr>
        <w:t>În susţinerea cererii pentru înregistrarea ofertei de cumpărare depun următoarele acte doveditoare:</w:t>
      </w:r>
    </w:p>
    <w:p>
      <w:pPr>
        <w:autoSpaceDE/>
        <w:autoSpaceDN w:val="0"/>
        <w:ind w:left="225"/>
        <w:jc w:val="both"/>
      </w:pPr>
      <w:r>
        <w:rPr>
          <w:rStyle w:val="9"/>
          <w:rFonts w:eastAsia="Times New Roman"/>
          <w:sz w:val="20"/>
          <w:szCs w:val="20"/>
          <w:lang w:val="en-US"/>
        </w:rPr>
        <w:t>1.</w:t>
      </w:r>
      <w:r>
        <w:rPr>
          <w:rFonts w:eastAsia="Times New Roman"/>
          <w:color w:val="000000"/>
          <w:sz w:val="20"/>
          <w:szCs w:val="20"/>
          <w:shd w:val="clear" w:color="auto" w:fill="FFFFFF"/>
          <w:lang w:val="en-US"/>
        </w:rPr>
        <w:t xml:space="preserve"> </w:t>
      </w:r>
      <w:r>
        <w:rPr>
          <w:rStyle w:val="10"/>
          <w:rFonts w:eastAsia="Times New Roman"/>
          <w:lang w:val="en-US"/>
        </w:rPr>
        <w:t>................;</w:t>
      </w:r>
    </w:p>
    <w:p>
      <w:pPr>
        <w:autoSpaceDE/>
        <w:autoSpaceDN w:val="0"/>
        <w:ind w:left="225"/>
        <w:jc w:val="both"/>
        <w:rPr>
          <w:rFonts w:eastAsia="Times New Roman"/>
          <w:color w:val="000000"/>
          <w:sz w:val="20"/>
          <w:szCs w:val="20"/>
          <w:shd w:val="clear" w:color="auto" w:fill="FFFFFF"/>
          <w:lang w:val="en-US"/>
        </w:rPr>
      </w:pPr>
      <w:r>
        <w:rPr>
          <w:rStyle w:val="9"/>
          <w:rFonts w:eastAsia="Times New Roman"/>
          <w:sz w:val="20"/>
          <w:szCs w:val="20"/>
          <w:lang w:val="en-US"/>
        </w:rPr>
        <w:t>2.</w:t>
      </w:r>
      <w:r>
        <w:rPr>
          <w:rFonts w:eastAsia="Times New Roman"/>
          <w:color w:val="000000"/>
          <w:sz w:val="20"/>
          <w:szCs w:val="20"/>
          <w:shd w:val="clear" w:color="auto" w:fill="FFFFFF"/>
          <w:lang w:val="en-US"/>
        </w:rPr>
        <w:t xml:space="preserve"> </w:t>
      </w:r>
      <w:r>
        <w:rPr>
          <w:rStyle w:val="10"/>
          <w:rFonts w:eastAsia="Times New Roman"/>
          <w:lang w:val="en-US"/>
        </w:rPr>
        <w:t>................ .</w:t>
      </w:r>
    </w:p>
    <w:p>
      <w:pPr>
        <w:autoSpaceDE/>
        <w:autoSpaceDN w:val="0"/>
        <w:jc w:val="both"/>
        <w:rPr>
          <w:sz w:val="18"/>
          <w:szCs w:val="18"/>
          <w:lang w:val="en-US"/>
        </w:rPr>
      </w:pPr>
      <w:r>
        <w:rPr>
          <w:rStyle w:val="7"/>
          <w:rFonts w:eastAsia="Times New Roman"/>
          <w:sz w:val="18"/>
          <w:szCs w:val="18"/>
          <w:lang w:val="en-US"/>
        </w:rPr>
        <w:t xml:space="preserve">Îmi exprim acordul cu privire la utilizarea şi prelucrarea datelor cu caracter personal şi la introducerea datelor şi informaţiilor din cerere şi documentele anexate în bazele de date care se organizează în temeiul </w:t>
      </w:r>
      <w:r>
        <w:rPr>
          <w:rStyle w:val="7"/>
          <w:rFonts w:eastAsia="Times New Roman"/>
          <w:color w:val="0000FF"/>
          <w:sz w:val="18"/>
          <w:szCs w:val="18"/>
          <w:u w:val="single"/>
          <w:lang w:val="en-US"/>
        </w:rPr>
        <w:t>Legii nr. 17/2014</w:t>
      </w:r>
      <w:r>
        <w:rPr>
          <w:rStyle w:val="7"/>
          <w:rFonts w:eastAsia="Times New Roman"/>
          <w:sz w:val="18"/>
          <w:szCs w:val="18"/>
          <w:lang w:val="en-US"/>
        </w:rPr>
        <w:t xml:space="preserve"> privind unele măsuri de reglementare a vânzării terenurilor agricole situate în extravilan şi de modificare a </w:t>
      </w:r>
      <w:r>
        <w:rPr>
          <w:rStyle w:val="7"/>
          <w:rFonts w:eastAsia="Times New Roman"/>
          <w:color w:val="0000FF"/>
          <w:sz w:val="18"/>
          <w:szCs w:val="18"/>
          <w:u w:val="single"/>
          <w:lang w:val="en-US"/>
        </w:rPr>
        <w:t>Legii nr. 268/2001</w:t>
      </w:r>
      <w:r>
        <w:rPr>
          <w:rStyle w:val="7"/>
          <w:rFonts w:eastAsia="Times New Roman"/>
          <w:sz w:val="18"/>
          <w:szCs w:val="18"/>
          <w:lang w:val="en-US"/>
        </w:rPr>
        <w:t xml:space="preserve"> privind privatizarea societăţilor ce deţin în administrare terenuri proprietate publică şi privată a statului cu destinaţie agricolă şi înfiinţarea Agenţiei Domeniilor Statului, cu modificările şi completările ulterioare, şi al legislaţiei subsecvente, cu respectarea prevederilor </w:t>
      </w:r>
      <w:r>
        <w:rPr>
          <w:rStyle w:val="7"/>
          <w:rFonts w:eastAsia="Times New Roman"/>
          <w:color w:val="0000FF"/>
          <w:sz w:val="18"/>
          <w:szCs w:val="18"/>
          <w:u w:val="single"/>
          <w:lang w:val="en-US"/>
        </w:rPr>
        <w:t>Regulamentului (UE) 2016/679</w:t>
      </w:r>
      <w:r>
        <w:rPr>
          <w:rStyle w:val="7"/>
          <w:rFonts w:eastAsia="Times New Roman"/>
          <w:sz w:val="18"/>
          <w:szCs w:val="18"/>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7"/>
          <w:rFonts w:eastAsia="Times New Roman"/>
          <w:color w:val="0000FF"/>
          <w:sz w:val="18"/>
          <w:szCs w:val="18"/>
          <w:u w:val="single"/>
          <w:lang w:val="en-US"/>
        </w:rPr>
        <w:t>Directivei 95/46/CE</w:t>
      </w:r>
      <w:r>
        <w:rPr>
          <w:rStyle w:val="7"/>
          <w:rFonts w:eastAsia="Times New Roman"/>
          <w:sz w:val="18"/>
          <w:szCs w:val="18"/>
          <w:lang w:val="en-US"/>
        </w:rPr>
        <w:t xml:space="preserve"> (</w:t>
      </w:r>
      <w:r>
        <w:rPr>
          <w:rStyle w:val="7"/>
          <w:rFonts w:eastAsia="Times New Roman"/>
          <w:color w:val="0000FF"/>
          <w:sz w:val="18"/>
          <w:szCs w:val="18"/>
          <w:u w:val="single"/>
          <w:lang w:val="en-US"/>
        </w:rPr>
        <w:t>Regulamentul general</w:t>
      </w:r>
      <w:r>
        <w:rPr>
          <w:rStyle w:val="7"/>
          <w:rFonts w:eastAsia="Times New Roman"/>
          <w:sz w:val="18"/>
          <w:szCs w:val="18"/>
          <w:lang w:val="en-US"/>
        </w:rPr>
        <w:t xml:space="preserve"> privind protecţia datelor) şi ale </w:t>
      </w:r>
      <w:r>
        <w:rPr>
          <w:rStyle w:val="7"/>
          <w:rFonts w:eastAsia="Times New Roman"/>
          <w:color w:val="0000FF"/>
          <w:sz w:val="18"/>
          <w:szCs w:val="18"/>
          <w:u w:val="single"/>
          <w:lang w:val="en-US"/>
        </w:rPr>
        <w:t>Legii nr. 190/2018</w:t>
      </w:r>
      <w:r>
        <w:rPr>
          <w:rStyle w:val="7"/>
          <w:rFonts w:eastAsia="Times New Roman"/>
          <w:sz w:val="18"/>
          <w:szCs w:val="18"/>
          <w:lang w:val="en-US"/>
        </w:rPr>
        <w:t xml:space="preserve"> privind măsuri de punere în aplicare a </w:t>
      </w:r>
      <w:r>
        <w:rPr>
          <w:rStyle w:val="7"/>
          <w:rFonts w:eastAsia="Times New Roman"/>
          <w:color w:val="0000FF"/>
          <w:sz w:val="18"/>
          <w:szCs w:val="18"/>
          <w:u w:val="single"/>
          <w:lang w:val="en-US"/>
        </w:rPr>
        <w:t>Regulamentului (UE) 2016/679</w:t>
      </w:r>
      <w:r>
        <w:rPr>
          <w:rStyle w:val="7"/>
          <w:rFonts w:eastAsia="Times New Roman"/>
          <w:sz w:val="18"/>
          <w:szCs w:val="18"/>
          <w:lang w:val="en-US"/>
        </w:rPr>
        <w:t xml:space="preserve"> al Parlamentului European şi al Consiliului din 27 aprilie 2016 privind protecţia persoanelor fizice în ceea ce priveşte prelucrarea datelor cu caracter personal şi privind libera circulaţie a acestor date şi de abrogare a </w:t>
      </w:r>
      <w:r>
        <w:rPr>
          <w:rStyle w:val="7"/>
          <w:rFonts w:eastAsia="Times New Roman"/>
          <w:color w:val="0000FF"/>
          <w:sz w:val="18"/>
          <w:szCs w:val="18"/>
          <w:u w:val="single"/>
          <w:lang w:val="en-US"/>
        </w:rPr>
        <w:t>Directivei 95/46/CE</w:t>
      </w:r>
      <w:r>
        <w:rPr>
          <w:rStyle w:val="7"/>
          <w:rFonts w:eastAsia="Times New Roman"/>
          <w:sz w:val="18"/>
          <w:szCs w:val="18"/>
          <w:lang w:val="en-US"/>
        </w:rPr>
        <w:t xml:space="preserve"> (</w:t>
      </w:r>
      <w:r>
        <w:rPr>
          <w:rStyle w:val="7"/>
          <w:rFonts w:eastAsia="Times New Roman"/>
          <w:color w:val="0000FF"/>
          <w:sz w:val="18"/>
          <w:szCs w:val="18"/>
          <w:u w:val="single"/>
          <w:lang w:val="en-US"/>
        </w:rPr>
        <w:t>Regulamentul general</w:t>
      </w:r>
      <w:r>
        <w:rPr>
          <w:rStyle w:val="7"/>
          <w:rFonts w:eastAsia="Times New Roman"/>
          <w:sz w:val="18"/>
          <w:szCs w:val="18"/>
          <w:lang w:val="en-US"/>
        </w:rPr>
        <w:t xml:space="preserve"> privind protecţia datelor), cu modificările ulterioare.Cunoscând că falsul în declaraţii se pedepseşte conform </w:t>
      </w:r>
      <w:r>
        <w:rPr>
          <w:rStyle w:val="7"/>
          <w:rFonts w:eastAsia="Times New Roman"/>
          <w:color w:val="0000FF"/>
          <w:sz w:val="18"/>
          <w:szCs w:val="18"/>
          <w:u w:val="single"/>
          <w:lang w:val="en-US"/>
        </w:rPr>
        <w:t>Legii nr. 286/2009 privind Codul penal</w:t>
      </w:r>
      <w:r>
        <w:rPr>
          <w:rStyle w:val="7"/>
          <w:rFonts w:eastAsia="Times New Roman"/>
          <w:sz w:val="18"/>
          <w:szCs w:val="18"/>
          <w:lang w:val="en-US"/>
        </w:rPr>
        <w:t>, cu modificările şi completările ulterioare, declar că datele sunt reale, corecte şi complete.</w:t>
      </w:r>
    </w:p>
    <w:p>
      <w:pPr>
        <w:pStyle w:val="8"/>
        <w:spacing w:before="144" w:beforeAutospacing="0" w:after="144" w:afterAutospacing="0"/>
        <w:jc w:val="center"/>
      </w:pPr>
      <w:r>
        <w:rPr>
          <w:rFonts w:hint="default" w:ascii="Verdana" w:hAnsi="Verdana" w:cs="Verdana"/>
          <w:color w:val="000000"/>
          <w:sz w:val="20"/>
          <w:szCs w:val="20"/>
          <w:shd w:val="clear" w:color="auto" w:fill="FFFFFF"/>
          <w:lang w:val="en-US"/>
        </w:rPr>
        <w:t>Potenţial cumpărător/Împuternicit,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(numele şi prenumele în clar)</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Semnătura</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w:t>
      </w:r>
    </w:p>
    <w:p>
      <w:pPr>
        <w:pStyle w:val="8"/>
        <w:spacing w:before="144" w:beforeAutospacing="0" w:after="144" w:afterAutospacing="0"/>
        <w:jc w:val="center"/>
        <w:rPr>
          <w:rFonts w:hint="default" w:ascii="Verdana" w:hAnsi="Verdana" w:cs="Verdana"/>
          <w:color w:val="000000"/>
          <w:sz w:val="20"/>
          <w:szCs w:val="20"/>
          <w:shd w:val="clear" w:color="auto" w:fill="FFFFFF"/>
          <w:lang w:val="en-US"/>
        </w:rPr>
      </w:pPr>
      <w:r>
        <w:rPr>
          <w:rFonts w:hint="default" w:ascii="Verdana" w:hAnsi="Verdana" w:cs="Verdana"/>
          <w:color w:val="000000"/>
          <w:sz w:val="20"/>
          <w:szCs w:val="20"/>
          <w:shd w:val="clear" w:color="auto" w:fill="FFFFFF"/>
          <w:lang w:val="en-US"/>
        </w:rPr>
        <w:t>Data ..............................</w:t>
      </w:r>
    </w:p>
    <w:p>
      <w:pPr>
        <w:autoSpaceDE/>
        <w:autoSpaceDN w:val="0"/>
        <w:ind w:left="225"/>
        <w:jc w:val="both"/>
        <w:rPr>
          <w:rFonts w:eastAsia="Times New Roman"/>
          <w:sz w:val="20"/>
          <w:szCs w:val="20"/>
          <w:lang w:val="en-US"/>
        </w:rPr>
      </w:pPr>
      <w:r>
        <w:rPr>
          <w:rStyle w:val="7"/>
          <w:rFonts w:eastAsia="Times New Roman"/>
          <w:sz w:val="20"/>
          <w:szCs w:val="20"/>
          <w:lang w:val="en-US"/>
        </w:rPr>
        <w:t>NOTE:</w:t>
      </w:r>
    </w:p>
    <w:p>
      <w:pPr>
        <w:autoSpaceDE/>
        <w:autoSpaceDN w:val="0"/>
        <w:ind w:left="225"/>
        <w:jc w:val="both"/>
        <w:rPr>
          <w:sz w:val="18"/>
          <w:szCs w:val="18"/>
        </w:rPr>
      </w:pPr>
      <w:r>
        <w:rPr>
          <w:rStyle w:val="11"/>
          <w:rFonts w:eastAsia="Times New Roman"/>
          <w:sz w:val="21"/>
          <w:szCs w:val="21"/>
          <w:lang w:val="en-US"/>
        </w:rPr>
        <w:t>– </w:t>
      </w:r>
      <w:r>
        <w:rPr>
          <w:rStyle w:val="12"/>
          <w:rFonts w:eastAsia="Times New Roman"/>
          <w:sz w:val="18"/>
          <w:szCs w:val="18"/>
          <w:lang w:val="en-US"/>
        </w:rPr>
        <w:t>Câmpurile notate cu (*) sunt obligatoriu de completat.</w:t>
      </w:r>
    </w:p>
    <w:p>
      <w:pPr>
        <w:autoSpaceDE/>
        <w:autoSpaceDN w:val="0"/>
        <w:ind w:left="225"/>
        <w:jc w:val="both"/>
        <w:rPr>
          <w:rFonts w:eastAsia="Times New Roman"/>
          <w:color w:val="000000"/>
          <w:sz w:val="18"/>
          <w:szCs w:val="18"/>
          <w:shd w:val="clear" w:color="auto" w:fill="FFFFFF"/>
          <w:lang w:val="en-US"/>
        </w:rPr>
      </w:pPr>
      <w:r>
        <w:rPr>
          <w:rStyle w:val="11"/>
          <w:rFonts w:eastAsia="Times New Roman"/>
          <w:sz w:val="18"/>
          <w:szCs w:val="18"/>
          <w:lang w:val="en-US"/>
        </w:rPr>
        <w:t>– </w:t>
      </w:r>
      <w:r>
        <w:rPr>
          <w:rStyle w:val="12"/>
          <w:rFonts w:eastAsia="Times New Roman"/>
          <w:sz w:val="18"/>
          <w:szCs w:val="18"/>
          <w:lang w:val="en-US"/>
        </w:rPr>
        <w:t>Câmpurile notate cu (**) se completează de către cetăţenii unui stat membru al Uniunii Europene, ai statelor care sunt parte la Acordul privind Spaţiul Economic European (ASEE) sau ai Confederaţiei Elveţiene.</w:t>
      </w:r>
    </w:p>
    <w:p>
      <w:pPr>
        <w:autoSpaceDE/>
        <w:autoSpaceDN w:val="0"/>
        <w:ind w:left="225"/>
        <w:jc w:val="both"/>
        <w:rPr>
          <w:sz w:val="18"/>
          <w:szCs w:val="18"/>
        </w:rPr>
      </w:pPr>
      <w:r>
        <w:rPr>
          <w:rStyle w:val="11"/>
          <w:rFonts w:eastAsia="Times New Roman"/>
          <w:sz w:val="18"/>
          <w:szCs w:val="18"/>
          <w:lang w:val="en-US"/>
        </w:rPr>
        <w:t>– </w:t>
      </w:r>
      <w:r>
        <w:rPr>
          <w:rStyle w:val="12"/>
          <w:rFonts w:eastAsia="Times New Roman"/>
          <w:sz w:val="18"/>
          <w:szCs w:val="18"/>
          <w:lang w:val="en-US"/>
        </w:rPr>
        <w:t>Câmpurile notate cu (***) se completează dacă este cazul.</w:t>
      </w:r>
      <w:bookmarkStart w:id="0" w:name="_GoBack"/>
      <w:bookmarkEnd w:id="0"/>
    </w:p>
    <w:sectPr>
      <w:pgSz w:w="11906" w:h="16838"/>
      <w:pgMar w:top="720" w:right="720" w:bottom="720" w:left="72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1"/>
  <w:bordersDoNotSurroundFooter w:val="1"/>
  <w:documentProtection w:enforcement="0"/>
  <w:defaultTabStop w:val="720"/>
  <w:drawingGridVerticalSpacing w:val="156"/>
  <w:displayHorizontalDrawingGridEvery w:val="0"/>
  <w:displayVerticalDrawingGridEvery w:val="2"/>
  <w:characterSpacingControl w:val="doNotCompress"/>
  <w:footnotePr>
    <w:footnote w:id="0"/>
    <w:footnote w:id="1"/>
  </w:foot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D271C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eepNext w:val="0"/>
      <w:keepLines w:val="0"/>
      <w:widowControl/>
      <w:suppressLineNumbers w:val="0"/>
      <w:autoSpaceDE w:val="0"/>
      <w:autoSpaceDN w:val="0"/>
      <w:spacing w:before="0" w:beforeAutospacing="0" w:after="0" w:afterAutospacing="0"/>
      <w:ind w:left="0" w:right="0"/>
      <w:jc w:val="left"/>
    </w:pPr>
    <w:rPr>
      <w:rFonts w:hint="default" w:ascii="Verdana" w:hAnsi="Verdana" w:eastAsia="Verdana" w:cs="Times New Roman"/>
      <w:kern w:val="0"/>
      <w:sz w:val="18"/>
      <w:szCs w:val="16"/>
      <w:lang w:val="en-US" w:eastAsia="zh-CN" w:bidi="ar"/>
    </w:rPr>
  </w:style>
  <w:style w:type="character" w:default="1" w:styleId="2">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customStyle="1" w:styleId="4">
    <w:name w:val="s_anx_ttl"/>
    <w:basedOn w:val="5"/>
    <w:qFormat/>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 w:type="paragraph" w:customStyle="1" w:styleId="5">
    <w:name w:val="msonormal"/>
    <w:qFormat/>
    <w:uiPriority w:val="0"/>
    <w:pPr>
      <w:keepNext w:val="0"/>
      <w:keepLines w:val="0"/>
      <w:widowControl/>
      <w:suppressLineNumbers w:val="0"/>
      <w:autoSpaceDE/>
      <w:autoSpaceDN/>
      <w:spacing w:before="100" w:beforeAutospacing="1" w:after="100" w:afterAutospacing="1"/>
      <w:ind w:left="0" w:right="0"/>
      <w:jc w:val="left"/>
    </w:pPr>
    <w:rPr>
      <w:rFonts w:hint="default" w:ascii="Times New Roman" w:hAnsi="Times New Roman" w:eastAsia="Times New Roman" w:cs="Times New Roman"/>
      <w:kern w:val="0"/>
      <w:sz w:val="24"/>
      <w:szCs w:val="24"/>
      <w:lang w:val="en-US" w:eastAsia="zh-CN" w:bidi="ar"/>
    </w:rPr>
  </w:style>
  <w:style w:type="paragraph" w:customStyle="1" w:styleId="6">
    <w:name w:val="s_anx_den"/>
    <w:basedOn w:val="5"/>
    <w:qFormat/>
    <w:uiPriority w:val="0"/>
    <w:pPr>
      <w:keepNext w:val="0"/>
      <w:keepLines w:val="0"/>
      <w:widowControl/>
      <w:suppressLineNumbers w:val="0"/>
      <w:autoSpaceDE/>
      <w:autoSpaceDN/>
      <w:spacing w:before="0" w:beforeAutospacing="0" w:after="0" w:afterAutospacing="0"/>
      <w:ind w:left="0" w:right="0"/>
      <w:jc w:val="center"/>
    </w:pPr>
    <w:rPr>
      <w:rFonts w:hint="default" w:ascii="Verdana" w:hAnsi="Verdana" w:eastAsia="Times New Roman" w:cs="Times New Roman"/>
      <w:b/>
      <w:bCs/>
      <w:color w:val="24689B"/>
      <w:kern w:val="0"/>
      <w:sz w:val="20"/>
      <w:szCs w:val="20"/>
      <w:lang w:val="en-US" w:eastAsia="zh-CN" w:bidi="ar"/>
    </w:rPr>
  </w:style>
  <w:style w:type="character" w:customStyle="1" w:styleId="7">
    <w:name w:val="s_par3"/>
    <w:qFormat/>
    <w:uiPriority w:val="0"/>
    <w:rPr>
      <w:rFonts w:hint="default" w:ascii="Verdana" w:hAnsi="Verdana" w:cs="Verdana"/>
      <w:color w:val="000000"/>
      <w:sz w:val="20"/>
      <w:szCs w:val="20"/>
      <w:shd w:val="clear" w:color="auto" w:fill="FFFFFF"/>
    </w:rPr>
  </w:style>
  <w:style w:type="paragraph" w:customStyle="1" w:styleId="8">
    <w:name w:val="s_par"/>
    <w:basedOn w:val="5"/>
    <w:qFormat/>
    <w:uiPriority w:val="0"/>
    <w:pPr>
      <w:keepNext w:val="0"/>
      <w:keepLines w:val="0"/>
      <w:widowControl/>
      <w:suppressLineNumbers w:val="0"/>
      <w:autoSpaceDE/>
      <w:autoSpaceDN/>
      <w:spacing w:before="0" w:beforeAutospacing="0" w:after="0" w:afterAutospacing="0"/>
      <w:ind w:left="225" w:right="0"/>
      <w:jc w:val="left"/>
    </w:pPr>
    <w:rPr>
      <w:rFonts w:hint="default" w:ascii="Times New Roman" w:hAnsi="Times New Roman" w:eastAsia="Times New Roman" w:cs="Times New Roman"/>
      <w:kern w:val="0"/>
      <w:sz w:val="24"/>
      <w:szCs w:val="24"/>
      <w:lang w:val="en-US" w:eastAsia="zh-CN" w:bidi="ar"/>
    </w:rPr>
  </w:style>
  <w:style w:type="character" w:customStyle="1" w:styleId="9">
    <w:name w:val="s_pct_ttl11"/>
    <w:qFormat/>
    <w:uiPriority w:val="0"/>
    <w:rPr>
      <w:rFonts w:hint="default" w:ascii="Verdana" w:hAnsi="Verdana" w:cs="Verdana"/>
      <w:b/>
      <w:bCs/>
      <w:color w:val="8B0000"/>
      <w:sz w:val="20"/>
      <w:szCs w:val="20"/>
      <w:shd w:val="clear" w:color="auto" w:fill="FFFFFF"/>
    </w:rPr>
  </w:style>
  <w:style w:type="character" w:customStyle="1" w:styleId="10">
    <w:name w:val="s_pct_bdy"/>
    <w:qFormat/>
    <w:uiPriority w:val="0"/>
    <w:rPr>
      <w:rFonts w:hint="default" w:ascii="Verdana" w:hAnsi="Verdana" w:cs="Verdana"/>
      <w:color w:val="000000"/>
      <w:sz w:val="20"/>
      <w:szCs w:val="20"/>
      <w:shd w:val="clear" w:color="auto" w:fill="FFFFFF"/>
    </w:rPr>
  </w:style>
  <w:style w:type="character" w:customStyle="1" w:styleId="11">
    <w:name w:val="s_lin_ttl1"/>
    <w:qFormat/>
    <w:uiPriority w:val="0"/>
    <w:rPr>
      <w:rFonts w:hint="default" w:ascii="Verdana" w:hAnsi="Verdana" w:cs="Verdana"/>
      <w:b/>
      <w:bCs/>
      <w:color w:val="24689B"/>
      <w:sz w:val="21"/>
      <w:szCs w:val="21"/>
      <w:shd w:val="clear" w:color="auto" w:fill="FFFFFF"/>
    </w:rPr>
  </w:style>
  <w:style w:type="character" w:customStyle="1" w:styleId="12">
    <w:name w:val="s_lin_bdy"/>
    <w:uiPriority w:val="0"/>
    <w:rPr>
      <w:rFonts w:hint="default" w:ascii="Verdana" w:hAnsi="Verdana" w:cs="Verdana"/>
      <w:color w:val="000000"/>
      <w:sz w:val="20"/>
      <w:szCs w:val="20"/>
      <w:shd w:val="clear" w:color="auto"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Office_11.2.0.11380_F1E327BC-269C-435d-A152-05C5408002CA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2022-11-22T11:46:34Z</dcterms:created>
  <dc:creator>Primaria Sancraiu</dc:creator>
  <cp:lastModifiedBy>Primaria Sancraiu</cp:lastModifiedBy>
  <dcterms:modified xsi:type="dcterms:W3CDTF">2022-11-22T11:50:35Z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1033-11.2.0.11380</vt:lpwstr>
  </property>
  <property fmtid="{D5CDD505-2E9C-101B-9397-08002B2CF9AE}" pid="3" name="ICV">
    <vt:lpwstr>797D4ECDA49E40E29DCB8C52B1674392</vt:lpwstr>
  </property>
</Properties>
</file>